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7E" w:rsidRPr="00D3427E" w:rsidRDefault="00D3427E" w:rsidP="00D3427E">
      <w:r w:rsidRPr="00D3427E">
        <w:t xml:space="preserve">El Dr. </w:t>
      </w:r>
      <w:proofErr w:type="spellStart"/>
      <w:r w:rsidRPr="00D3427E">
        <w:t>Jose</w:t>
      </w:r>
      <w:proofErr w:type="spellEnd"/>
      <w:r w:rsidRPr="00D3427E">
        <w:t xml:space="preserve"> Manuel </w:t>
      </w:r>
      <w:proofErr w:type="spellStart"/>
      <w:r w:rsidRPr="00D3427E">
        <w:t>Garcia</w:t>
      </w:r>
      <w:proofErr w:type="spellEnd"/>
      <w:r w:rsidRPr="00D3427E">
        <w:t xml:space="preserve"> Verdugo, español, nacido en Ceuta, se licencio en Ciencias Biológicas por la Universidad de La Laguna y su doctorado lo realizó en la Universidad Autónoma de Barcelona. Desde su inicio de la Tesis Doctoral, su trabajo ha estado centrado en la </w:t>
      </w:r>
      <w:proofErr w:type="spellStart"/>
      <w:r w:rsidRPr="00D3427E">
        <w:t>neurogénesis</w:t>
      </w:r>
      <w:proofErr w:type="spellEnd"/>
      <w:r w:rsidRPr="00D3427E">
        <w:t xml:space="preserve"> adulta de vertebrados, combinando aspectos morfológicos con moleculares.</w:t>
      </w:r>
    </w:p>
    <w:p w:rsidR="00D3427E" w:rsidRPr="00D3427E" w:rsidRDefault="00D3427E" w:rsidP="00D3427E">
      <w:r w:rsidRPr="00D3427E">
        <w:br/>
      </w:r>
    </w:p>
    <w:p w:rsidR="00D3427E" w:rsidRPr="00D3427E" w:rsidRDefault="00D3427E" w:rsidP="00D3427E">
      <w:pPr>
        <w:rPr>
          <w:b/>
          <w:bCs/>
        </w:rPr>
      </w:pPr>
      <w:r w:rsidRPr="00D3427E">
        <w:rPr>
          <w:b/>
          <w:bCs/>
        </w:rPr>
        <w:t>Puestos docentes desempeñados</w:t>
      </w:r>
    </w:p>
    <w:tbl>
      <w:tblPr>
        <w:tblW w:w="0" w:type="auto"/>
        <w:tblCellSpacing w:w="37" w:type="dxa"/>
        <w:shd w:val="clear" w:color="auto" w:fill="9999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748"/>
        <w:gridCol w:w="2748"/>
      </w:tblGrid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Puesto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Institución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Fechas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Catedrático de Universidad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Univ. de Valencia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12-8-2001 hasta la actualidad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Prof. Titular Universidad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Univ. de Valencia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1-10-87 / 12-08-01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Prof. Titular Universidad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</w:t>
            </w:r>
            <w:bookmarkStart w:id="0" w:name="_GoBack"/>
            <w:bookmarkEnd w:id="0"/>
            <w:r w:rsidRPr="00D3427E">
              <w:t>iv. Autónoma de Barcelona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25-1-85 / 30-09-87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Prof. Adjunto contratado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Univ. Autónoma de Barcelona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1-10-82 / 24-01-85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Prof. Adjunto interino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Univ. Autónoma de Barcelona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1-10-79 / 30-09-82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Prof. Ayudante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Univ. Autónoma de Barcelona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1-01-78 / 31-12-78</w:t>
            </w:r>
          </w:p>
        </w:tc>
      </w:tr>
      <w:tr w:rsidR="00D3427E" w:rsidRPr="00D3427E" w:rsidTr="00D3427E">
        <w:trPr>
          <w:tblCellSpacing w:w="37" w:type="dxa"/>
        </w:trPr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Prof. Encargado de curso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Univ. Autónoma de Barcelona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D3427E" w:rsidRPr="00D3427E" w:rsidRDefault="00D3427E" w:rsidP="00D3427E">
            <w:r w:rsidRPr="00D3427E">
              <w:t>1-10-77 / 31-12-77</w:t>
            </w:r>
          </w:p>
        </w:tc>
      </w:tr>
    </w:tbl>
    <w:p w:rsidR="00D3427E" w:rsidRPr="00D3427E" w:rsidRDefault="00D3427E" w:rsidP="00D3427E">
      <w:pPr>
        <w:rPr>
          <w:b/>
          <w:bCs/>
        </w:rPr>
      </w:pPr>
      <w:r w:rsidRPr="00D3427E">
        <w:rPr>
          <w:b/>
          <w:bCs/>
        </w:rPr>
        <w:t>Otros cargos docentes y de Investigación:</w:t>
      </w:r>
    </w:p>
    <w:p w:rsidR="00D3427E" w:rsidRPr="00D3427E" w:rsidRDefault="00D3427E" w:rsidP="00D3427E">
      <w:pPr>
        <w:numPr>
          <w:ilvl w:val="0"/>
          <w:numId w:val="1"/>
        </w:numPr>
      </w:pPr>
      <w:r w:rsidRPr="00D3427E">
        <w:t>Coordinador de 2º y 4º Curso de Biología en las Univ. Autónoma Barcelona y Valencia</w:t>
      </w:r>
    </w:p>
    <w:p w:rsidR="00D3427E" w:rsidRPr="00D3427E" w:rsidRDefault="00D3427E" w:rsidP="00D3427E">
      <w:pPr>
        <w:numPr>
          <w:ilvl w:val="0"/>
          <w:numId w:val="1"/>
        </w:numPr>
      </w:pPr>
      <w:r w:rsidRPr="00D3427E">
        <w:t>Profesor adjunto (</w:t>
      </w:r>
      <w:proofErr w:type="spellStart"/>
      <w:r w:rsidRPr="00D3427E">
        <w:t>Adjunct</w:t>
      </w:r>
      <w:proofErr w:type="spellEnd"/>
      <w:r w:rsidRPr="00D3427E">
        <w:t xml:space="preserve"> </w:t>
      </w:r>
      <w:proofErr w:type="spellStart"/>
      <w:r w:rsidRPr="00D3427E">
        <w:t>Faculty</w:t>
      </w:r>
      <w:proofErr w:type="spellEnd"/>
      <w:r w:rsidRPr="00D3427E">
        <w:t xml:space="preserve"> </w:t>
      </w:r>
      <w:proofErr w:type="spellStart"/>
      <w:r w:rsidRPr="00D3427E">
        <w:t>Member</w:t>
      </w:r>
      <w:proofErr w:type="spellEnd"/>
      <w:r w:rsidRPr="00D3427E">
        <w:t>) de la Universidad Rockefeller de New York (30-09-97 / 30-01-00)</w:t>
      </w:r>
    </w:p>
    <w:p w:rsidR="00D3427E" w:rsidRPr="00D3427E" w:rsidRDefault="00D3427E" w:rsidP="00D3427E">
      <w:pPr>
        <w:numPr>
          <w:ilvl w:val="0"/>
          <w:numId w:val="1"/>
        </w:numPr>
      </w:pPr>
      <w:r w:rsidRPr="00D3427E">
        <w:t>Secretario del Servicio de Microscopia Electrónica de la Universidad Autónoma de Barcelona (17-12-1980/ 15-04-86)</w:t>
      </w:r>
    </w:p>
    <w:p w:rsidR="00D3427E" w:rsidRPr="00D3427E" w:rsidRDefault="00D3427E" w:rsidP="00D3427E">
      <w:pPr>
        <w:numPr>
          <w:ilvl w:val="0"/>
          <w:numId w:val="1"/>
        </w:numPr>
      </w:pPr>
      <w:r w:rsidRPr="00D3427E">
        <w:t>Coordinador del Servicio de Microscopía Electrónica de la Universidad de Valencia.</w:t>
      </w:r>
    </w:p>
    <w:p w:rsidR="00D3427E" w:rsidRPr="00D3427E" w:rsidRDefault="00D3427E" w:rsidP="00D3427E">
      <w:pPr>
        <w:numPr>
          <w:ilvl w:val="0"/>
          <w:numId w:val="1"/>
        </w:numPr>
      </w:pPr>
      <w:r w:rsidRPr="00D3427E">
        <w:t>Profesor de los programas de doctorado de Neurociencia (Con mención de Calidad) y Biodiversidad (Con mención de Calidad)</w:t>
      </w:r>
    </w:p>
    <w:p w:rsidR="00D3427E" w:rsidRPr="00D3427E" w:rsidRDefault="00D3427E" w:rsidP="00D3427E">
      <w:pPr>
        <w:numPr>
          <w:ilvl w:val="0"/>
          <w:numId w:val="1"/>
        </w:numPr>
      </w:pPr>
      <w:r w:rsidRPr="00D3427E">
        <w:t>Miembro de numerosas Comisiones docentes de las Universidades de Valencia y Autónoma de Barcelona.</w:t>
      </w:r>
    </w:p>
    <w:p w:rsidR="00D3427E" w:rsidRPr="00D3427E" w:rsidRDefault="00D3427E" w:rsidP="00D3427E">
      <w:pPr>
        <w:rPr>
          <w:b/>
          <w:bCs/>
        </w:rPr>
      </w:pPr>
      <w:r w:rsidRPr="00D3427E">
        <w:rPr>
          <w:b/>
          <w:bCs/>
        </w:rPr>
        <w:t>Trayectoria Investigadora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 xml:space="preserve">Palabras claves de su trabajo de investigación: </w:t>
      </w:r>
      <w:proofErr w:type="spellStart"/>
      <w:r w:rsidRPr="00D3427E">
        <w:t>Neurogénesis</w:t>
      </w:r>
      <w:proofErr w:type="spellEnd"/>
      <w:r w:rsidRPr="00D3427E">
        <w:t xml:space="preserve"> adulta, trasplantes celulares, identificación de células madre, factores implicados en la diferenciación, fusión celular.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lastRenderedPageBreak/>
        <w:t>Profesor adjunto (</w:t>
      </w:r>
      <w:proofErr w:type="spellStart"/>
      <w:r w:rsidRPr="00D3427E">
        <w:t>Adjunct</w:t>
      </w:r>
      <w:proofErr w:type="spellEnd"/>
      <w:r w:rsidRPr="00D3427E">
        <w:t xml:space="preserve"> </w:t>
      </w:r>
      <w:proofErr w:type="spellStart"/>
      <w:r w:rsidRPr="00D3427E">
        <w:t>Faculty</w:t>
      </w:r>
      <w:proofErr w:type="spellEnd"/>
      <w:r w:rsidRPr="00D3427E">
        <w:t xml:space="preserve"> </w:t>
      </w:r>
      <w:proofErr w:type="spellStart"/>
      <w:r w:rsidRPr="00D3427E">
        <w:t>Member</w:t>
      </w:r>
      <w:proofErr w:type="spellEnd"/>
      <w:r w:rsidRPr="00D3427E">
        <w:t>) de la Universidad Rockefeller de New York (30-09-97 / 30-01-00)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>Participación en proyectos: 30 proyectos de Investigación, 12 de ellos como IP.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 xml:space="preserve">Publicaciones y contribuciones científicas: 98 artículos Internacionales, 5 capítulos de libros y 2 en preparación. Coeditor del libro </w:t>
      </w:r>
      <w:proofErr w:type="spellStart"/>
      <w:r w:rsidRPr="00D3427E">
        <w:t>Cell</w:t>
      </w:r>
      <w:proofErr w:type="spellEnd"/>
      <w:r w:rsidRPr="00D3427E">
        <w:t xml:space="preserve"> </w:t>
      </w:r>
      <w:proofErr w:type="spellStart"/>
      <w:r w:rsidRPr="00D3427E">
        <w:t>Therapy</w:t>
      </w:r>
      <w:proofErr w:type="spellEnd"/>
      <w:r w:rsidRPr="00D3427E">
        <w:t xml:space="preserve"> editado por Mac-Graw Hill. En sus artículos publicados tiene un índice de impacto acumulado de 710 y un número de citaciones acumulado de 7.756. Su H-</w:t>
      </w:r>
      <w:proofErr w:type="spellStart"/>
      <w:r w:rsidRPr="00D3427E">
        <w:t>index</w:t>
      </w:r>
      <w:proofErr w:type="spellEnd"/>
      <w:r w:rsidRPr="00D3427E">
        <w:t xml:space="preserve"> (número de publicaciones que coinciden al menos con el número mínimo de citaciones) es de 35. El artículo más citado tiene 1.150 citas (</w:t>
      </w:r>
      <w:proofErr w:type="spellStart"/>
      <w:r w:rsidRPr="00D3427E">
        <w:t>Cell</w:t>
      </w:r>
      <w:proofErr w:type="spellEnd"/>
      <w:r w:rsidRPr="00D3427E">
        <w:t xml:space="preserve">. 97: 703-716 (1999) Más de 200 comunicaciones a Congresos Nacionales e Internacionales. Autor de numerosos artículos de divulgación para periódicos y revistas. Numerosas entrevistas relacionadas con su investigación en TV, radio y prensa escrita. Reportajes de TV para TVE, Canal 9 y </w:t>
      </w:r>
      <w:proofErr w:type="spellStart"/>
      <w:r w:rsidRPr="00D3427E">
        <w:t>Punt</w:t>
      </w:r>
      <w:proofErr w:type="spellEnd"/>
      <w:r w:rsidRPr="00D3427E">
        <w:t xml:space="preserve"> 2.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>Estancias en centros extranjeros: Ha realizado numerosas estancias en el extranjero, destacando las 10 estancias en EEUU, repartidas en 10 años, que suman un total de 20 meses.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 xml:space="preserve">Actividades profesionales: Ha sido director de numerosas Tesinas y Tesis Doctorales. </w:t>
      </w:r>
      <w:r w:rsidRPr="00D3427E">
        <w:rPr>
          <w:lang w:val="en-US"/>
        </w:rPr>
        <w:t xml:space="preserve">Actualmente 5 Tesis Doctorales en curso. Revisor de revistas internacionales: Journal of Comparative Neurology, Glia, Neuroscience letters, J. Neuroscience, Neuroscience, Brain Research, Developmental Brain Research, Brain Research Bulletin. </w:t>
      </w:r>
      <w:r w:rsidRPr="00D3427E">
        <w:t xml:space="preserve">Referee de proyectos de Investigación del Ministerio de Educación, Fondo de investigación de la Seguridad Social, Comunidad Autónoma de Madrid, Castilla la Mancha, Aragón, Navarra, Canarias y Comunidad Valenciana. Proyectos Europeos. Su laboratorio lo integran actualmente 11 personas, 4 postdoctorales, 5 becarios </w:t>
      </w:r>
      <w:proofErr w:type="spellStart"/>
      <w:r w:rsidRPr="00D3427E">
        <w:t>predoctorales</w:t>
      </w:r>
      <w:proofErr w:type="spellEnd"/>
      <w:r w:rsidRPr="00D3427E">
        <w:t xml:space="preserve"> y 4 técnicos. Su grupo tiene dos dependencias, una en la Universidad de Valencia y otra en el Centro de Investigación Príncipe Felipe.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 xml:space="preserve">Afiliaciones profesionales: Miembro por denominación de la Comisión Nacional de Sexenios (años 2005 y 2006). Presidente organizador del XII Congreso de la Sociedad Española de Neurociencia. Miembro de la Junta Directiva de la Sociedad Española de Neurociencia (2001-2005). Miembro de la Sociedad Española de Biología Celular, desde 2000. Miembro del IBRO desde 2000. Miembro de la Sociedad Española Neurociencia desde 1987. Miembro de la </w:t>
      </w:r>
      <w:proofErr w:type="spellStart"/>
      <w:r w:rsidRPr="00D3427E">
        <w:t>Society</w:t>
      </w:r>
      <w:proofErr w:type="spellEnd"/>
      <w:r w:rsidRPr="00D3427E">
        <w:t xml:space="preserve"> </w:t>
      </w:r>
      <w:proofErr w:type="spellStart"/>
      <w:r w:rsidRPr="00D3427E">
        <w:t>for</w:t>
      </w:r>
      <w:proofErr w:type="spellEnd"/>
      <w:r w:rsidRPr="00D3427E">
        <w:t xml:space="preserve"> </w:t>
      </w:r>
      <w:proofErr w:type="spellStart"/>
      <w:r w:rsidRPr="00D3427E">
        <w:t>Neuroscience</w:t>
      </w:r>
      <w:proofErr w:type="spellEnd"/>
      <w:r w:rsidRPr="00D3427E">
        <w:t xml:space="preserve"> desde, 1997. Presidente de habilitaciones a Cátedra y oposiciones a profesor Titular.</w:t>
      </w:r>
    </w:p>
    <w:p w:rsidR="00D3427E" w:rsidRPr="00D3427E" w:rsidRDefault="00D3427E" w:rsidP="00D3427E">
      <w:pPr>
        <w:numPr>
          <w:ilvl w:val="0"/>
          <w:numId w:val="2"/>
        </w:numPr>
      </w:pPr>
      <w:r w:rsidRPr="00D3427E">
        <w:t xml:space="preserve">Premios y reconocimientos: Premio de Diario Médico a la investigación años 2003 y 2005. Premio Ramón y Cajal de la Sociedad Española de Neurología, Miembro correspondiente de la Real Academia Nacional de Ciencias </w:t>
      </w:r>
      <w:proofErr w:type="spellStart"/>
      <w:r w:rsidRPr="00D3427E">
        <w:t>Fisicas</w:t>
      </w:r>
      <w:proofErr w:type="spellEnd"/>
      <w:r w:rsidRPr="00D3427E">
        <w:t xml:space="preserve">, exactas y Naturales. Miembro del Comité de Expertos del Museo de las Ciencias </w:t>
      </w:r>
      <w:proofErr w:type="spellStart"/>
      <w:r w:rsidRPr="00D3427E">
        <w:t>Principe</w:t>
      </w:r>
      <w:proofErr w:type="spellEnd"/>
      <w:r w:rsidRPr="00D3427E">
        <w:t xml:space="preserve"> Felipe en Valencia. Patrono del Hospital General de Valencia. Premio 2006 a Científicos Canarios en el Exterior, otorgado por el Gobierno de Canarias.</w:t>
      </w:r>
    </w:p>
    <w:p w:rsidR="00D3427E" w:rsidRPr="00D3427E" w:rsidRDefault="00D3427E" w:rsidP="00D3427E">
      <w:pPr>
        <w:rPr>
          <w:b/>
          <w:bCs/>
        </w:rPr>
      </w:pPr>
      <w:r w:rsidRPr="00D3427E">
        <w:rPr>
          <w:b/>
          <w:bCs/>
        </w:rPr>
        <w:t>Selección de Colaboraciones activas en el año 2008 a nivel internacional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Daniel Herrera </w:t>
      </w:r>
      <w:proofErr w:type="gramStart"/>
      <w:r w:rsidRPr="00D3427E">
        <w:t>( Universidad</w:t>
      </w:r>
      <w:proofErr w:type="gramEnd"/>
      <w:r w:rsidRPr="00D3427E">
        <w:t xml:space="preserve"> </w:t>
      </w:r>
      <w:proofErr w:type="spellStart"/>
      <w:r w:rsidRPr="00D3427E">
        <w:t>Cornell</w:t>
      </w:r>
      <w:proofErr w:type="spellEnd"/>
      <w:r w:rsidRPr="00D3427E">
        <w:t xml:space="preserve">, NY): </w:t>
      </w:r>
      <w:proofErr w:type="spellStart"/>
      <w:r w:rsidRPr="00D3427E">
        <w:t>Neurogénesis</w:t>
      </w:r>
      <w:proofErr w:type="spellEnd"/>
      <w:r w:rsidRPr="00D3427E">
        <w:t xml:space="preserve"> y alcohol.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lastRenderedPageBreak/>
        <w:t xml:space="preserve">Patricia </w:t>
      </w:r>
      <w:proofErr w:type="spellStart"/>
      <w:r w:rsidRPr="00D3427E">
        <w:t>Casaccia-Bonnefil</w:t>
      </w:r>
      <w:proofErr w:type="spellEnd"/>
      <w:proofErr w:type="gramStart"/>
      <w:r w:rsidRPr="00D3427E">
        <w:t>,(</w:t>
      </w:r>
      <w:proofErr w:type="gramEnd"/>
      <w:r w:rsidRPr="00D3427E">
        <w:t>New Jersey): Mutantes de p53.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Arturo </w:t>
      </w:r>
      <w:proofErr w:type="spellStart"/>
      <w:r w:rsidRPr="00D3427E">
        <w:t>Alvarez-Buylla</w:t>
      </w:r>
      <w:proofErr w:type="spellEnd"/>
      <w:r w:rsidRPr="00D3427E">
        <w:t xml:space="preserve"> (Universidad de California, San Francisco): </w:t>
      </w:r>
      <w:proofErr w:type="spellStart"/>
      <w:r w:rsidRPr="00D3427E">
        <w:t>Neurogénesis</w:t>
      </w:r>
      <w:proofErr w:type="spellEnd"/>
      <w:r w:rsidRPr="00D3427E">
        <w:t xml:space="preserve"> postnatal en mamíferos y humanos.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Gabriel </w:t>
      </w:r>
      <w:proofErr w:type="spellStart"/>
      <w:r w:rsidRPr="00D3427E">
        <w:t>Erausquin</w:t>
      </w:r>
      <w:proofErr w:type="spellEnd"/>
      <w:r w:rsidRPr="00D3427E">
        <w:t xml:space="preserve"> (Washington </w:t>
      </w:r>
      <w:proofErr w:type="spellStart"/>
      <w:r w:rsidRPr="00D3427E">
        <w:t>University</w:t>
      </w:r>
      <w:proofErr w:type="spellEnd"/>
      <w:r w:rsidRPr="00D3427E">
        <w:t xml:space="preserve"> </w:t>
      </w:r>
      <w:proofErr w:type="spellStart"/>
      <w:r w:rsidRPr="00D3427E">
        <w:t>School</w:t>
      </w:r>
      <w:proofErr w:type="spellEnd"/>
      <w:r w:rsidRPr="00D3427E">
        <w:t xml:space="preserve"> of Medicine): Efectos de la activación del receptor AMPA sobre la muerte celular de neuronas </w:t>
      </w:r>
      <w:proofErr w:type="spellStart"/>
      <w:r w:rsidRPr="00D3427E">
        <w:t>dopaminérgicas</w:t>
      </w:r>
      <w:proofErr w:type="spellEnd"/>
      <w:r w:rsidRPr="00D3427E">
        <w:t>.</w:t>
      </w:r>
    </w:p>
    <w:p w:rsidR="00D3427E" w:rsidRPr="00D3427E" w:rsidRDefault="00D3427E" w:rsidP="00D3427E">
      <w:pPr>
        <w:numPr>
          <w:ilvl w:val="0"/>
          <w:numId w:val="3"/>
        </w:numPr>
      </w:pPr>
      <w:proofErr w:type="spellStart"/>
      <w:r w:rsidRPr="00D3427E">
        <w:t>Kazunobu</w:t>
      </w:r>
      <w:proofErr w:type="spellEnd"/>
      <w:r w:rsidRPr="00D3427E">
        <w:t xml:space="preserve"> </w:t>
      </w:r>
      <w:proofErr w:type="spellStart"/>
      <w:r w:rsidRPr="00D3427E">
        <w:t>Sawamoto</w:t>
      </w:r>
      <w:proofErr w:type="spellEnd"/>
      <w:r w:rsidRPr="00D3427E">
        <w:t xml:space="preserve"> (Universidad de </w:t>
      </w:r>
      <w:proofErr w:type="spellStart"/>
      <w:r w:rsidRPr="00D3427E">
        <w:t>Kyoto</w:t>
      </w:r>
      <w:proofErr w:type="spellEnd"/>
      <w:r w:rsidRPr="00D3427E">
        <w:t xml:space="preserve">): Estudio de la </w:t>
      </w:r>
      <w:proofErr w:type="spellStart"/>
      <w:r w:rsidRPr="00D3427E">
        <w:t>neurogénesis</w:t>
      </w:r>
      <w:proofErr w:type="spellEnd"/>
      <w:r w:rsidRPr="00D3427E">
        <w:t xml:space="preserve"> en primates.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Carlos </w:t>
      </w:r>
      <w:proofErr w:type="spellStart"/>
      <w:r w:rsidRPr="00D3427E">
        <w:t>Lois</w:t>
      </w:r>
      <w:proofErr w:type="spellEnd"/>
      <w:r w:rsidRPr="00D3427E">
        <w:t xml:space="preserve"> (Massachusetts </w:t>
      </w:r>
      <w:proofErr w:type="spellStart"/>
      <w:r w:rsidRPr="00D3427E">
        <w:t>Institute</w:t>
      </w:r>
      <w:proofErr w:type="spellEnd"/>
      <w:r w:rsidRPr="00D3427E">
        <w:t xml:space="preserve"> of </w:t>
      </w:r>
      <w:proofErr w:type="spellStart"/>
      <w:r w:rsidRPr="00D3427E">
        <w:t>Technology</w:t>
      </w:r>
      <w:proofErr w:type="spellEnd"/>
      <w:r w:rsidRPr="00D3427E">
        <w:t>, Boston): marcaje con virus de células madre adultas</w:t>
      </w:r>
    </w:p>
    <w:p w:rsidR="00D3427E" w:rsidRPr="00D3427E" w:rsidRDefault="00D3427E" w:rsidP="00D3427E">
      <w:pPr>
        <w:numPr>
          <w:ilvl w:val="0"/>
          <w:numId w:val="3"/>
        </w:numPr>
      </w:pPr>
      <w:proofErr w:type="spellStart"/>
      <w:r w:rsidRPr="00D3427E">
        <w:t>Florian</w:t>
      </w:r>
      <w:proofErr w:type="spellEnd"/>
      <w:r w:rsidRPr="00D3427E">
        <w:t xml:space="preserve"> </w:t>
      </w:r>
      <w:proofErr w:type="spellStart"/>
      <w:r w:rsidRPr="00D3427E">
        <w:t>Merckle</w:t>
      </w:r>
      <w:proofErr w:type="spellEnd"/>
      <w:r w:rsidRPr="00D3427E">
        <w:t xml:space="preserve"> (Universidad de California, San Francisco): marcaje de glía radial en médula espinal.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Stefano </w:t>
      </w:r>
      <w:proofErr w:type="spellStart"/>
      <w:r w:rsidRPr="00D3427E">
        <w:t>Pluchino</w:t>
      </w:r>
      <w:proofErr w:type="spellEnd"/>
      <w:r w:rsidRPr="00D3427E">
        <w:t xml:space="preserve"> (</w:t>
      </w:r>
      <w:proofErr w:type="spellStart"/>
      <w:r w:rsidRPr="00D3427E">
        <w:t>Milan</w:t>
      </w:r>
      <w:proofErr w:type="spellEnd"/>
      <w:r w:rsidRPr="00D3427E">
        <w:t>): Estudio de la SVZ en la encefalitis alérgica experimental.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Sheila </w:t>
      </w:r>
      <w:proofErr w:type="spellStart"/>
      <w:r w:rsidRPr="00D3427E">
        <w:t>Harroch</w:t>
      </w:r>
      <w:proofErr w:type="spellEnd"/>
      <w:r w:rsidRPr="00D3427E">
        <w:t xml:space="preserve"> (Instituto Pasteur, Francia): Ratones KO para RPTP-B.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Alfredo Quiñones (Johns Hopkins </w:t>
      </w:r>
      <w:proofErr w:type="spellStart"/>
      <w:r w:rsidRPr="00D3427E">
        <w:t>University</w:t>
      </w:r>
      <w:proofErr w:type="spellEnd"/>
      <w:r w:rsidRPr="00D3427E">
        <w:t>, Baltimore): Organización SVZ en fetos humanos.</w:t>
      </w:r>
    </w:p>
    <w:p w:rsidR="00D3427E" w:rsidRPr="00D3427E" w:rsidRDefault="00D3427E" w:rsidP="00D3427E">
      <w:pPr>
        <w:numPr>
          <w:ilvl w:val="0"/>
          <w:numId w:val="3"/>
        </w:numPr>
      </w:pPr>
      <w:r w:rsidRPr="00D3427E">
        <w:t xml:space="preserve">Eric </w:t>
      </w:r>
      <w:proofErr w:type="spellStart"/>
      <w:r w:rsidRPr="00D3427E">
        <w:t>Shapino</w:t>
      </w:r>
      <w:proofErr w:type="spellEnd"/>
      <w:r w:rsidRPr="00D3427E">
        <w:t xml:space="preserve"> (</w:t>
      </w:r>
      <w:proofErr w:type="spellStart"/>
      <w:r w:rsidRPr="00D3427E">
        <w:t>National</w:t>
      </w:r>
      <w:proofErr w:type="spellEnd"/>
      <w:r w:rsidRPr="00D3427E">
        <w:t xml:space="preserve"> </w:t>
      </w:r>
      <w:proofErr w:type="spellStart"/>
      <w:r w:rsidRPr="00D3427E">
        <w:t>Institutes</w:t>
      </w:r>
      <w:proofErr w:type="spellEnd"/>
      <w:r w:rsidRPr="00D3427E">
        <w:t xml:space="preserve"> of </w:t>
      </w:r>
      <w:proofErr w:type="spellStart"/>
      <w:r w:rsidRPr="00D3427E">
        <w:t>Health</w:t>
      </w:r>
      <w:proofErr w:type="spellEnd"/>
      <w:r w:rsidRPr="00D3427E">
        <w:t xml:space="preserve"> </w:t>
      </w:r>
      <w:proofErr w:type="spellStart"/>
      <w:r w:rsidRPr="00D3427E">
        <w:t>Bethesda</w:t>
      </w:r>
      <w:proofErr w:type="spellEnd"/>
      <w:r w:rsidRPr="00D3427E">
        <w:t xml:space="preserve">, MD 20892): Marcaje y seguimiento de células madre en el ventrículo con esferas de Fe recubiertas de </w:t>
      </w:r>
      <w:proofErr w:type="spellStart"/>
      <w:r w:rsidRPr="00D3427E">
        <w:t>latex</w:t>
      </w:r>
      <w:proofErr w:type="spellEnd"/>
      <w:r w:rsidRPr="00D3427E">
        <w:t>.</w:t>
      </w:r>
    </w:p>
    <w:p w:rsidR="00D3427E" w:rsidRPr="00D3427E" w:rsidRDefault="00D3427E" w:rsidP="00D3427E">
      <w:pPr>
        <w:rPr>
          <w:b/>
          <w:bCs/>
        </w:rPr>
      </w:pPr>
      <w:r w:rsidRPr="00D3427E">
        <w:rPr>
          <w:b/>
          <w:bCs/>
        </w:rPr>
        <w:t>Selección de Colaboraciones activas en el año 2008 a nivel nacional</w:t>
      </w:r>
    </w:p>
    <w:p w:rsidR="00D3427E" w:rsidRPr="00D3427E" w:rsidRDefault="00D3427E" w:rsidP="00D3427E">
      <w:pPr>
        <w:numPr>
          <w:ilvl w:val="0"/>
          <w:numId w:val="4"/>
        </w:numPr>
      </w:pPr>
      <w:r w:rsidRPr="00D3427E">
        <w:t xml:space="preserve">Juan Antonio Barcia (Hospital General de Valencia): Estudio de células madres procedentes de cerebros humanos. Cultivo y diferenciación in vitro, como futura alternativa en trasplantes humanos. Estrategias para la reconstrucción de la vía </w:t>
      </w:r>
      <w:proofErr w:type="spellStart"/>
      <w:r w:rsidRPr="00D3427E">
        <w:t>nigroestriatal</w:t>
      </w:r>
      <w:proofErr w:type="spellEnd"/>
      <w:r w:rsidRPr="00D3427E">
        <w:t xml:space="preserve"> en la enfermedad de Parkinson.</w:t>
      </w:r>
    </w:p>
    <w:p w:rsidR="00D3427E" w:rsidRPr="00D3427E" w:rsidRDefault="00D3427E" w:rsidP="00D3427E">
      <w:pPr>
        <w:numPr>
          <w:ilvl w:val="0"/>
          <w:numId w:val="4"/>
        </w:numPr>
      </w:pPr>
      <w:r w:rsidRPr="00D3427E">
        <w:t xml:space="preserve">Felipe </w:t>
      </w:r>
      <w:proofErr w:type="spellStart"/>
      <w:r w:rsidRPr="00D3427E">
        <w:t>Prosper</w:t>
      </w:r>
      <w:proofErr w:type="spellEnd"/>
      <w:r w:rsidRPr="00D3427E">
        <w:t xml:space="preserve"> (Universidad de Navarra): Estudio de la diferenciación de células procedentes de medula ósea y trasplantadas a corazón.</w:t>
      </w:r>
    </w:p>
    <w:p w:rsidR="00D3427E" w:rsidRPr="00D3427E" w:rsidRDefault="00D3427E" w:rsidP="00D3427E">
      <w:pPr>
        <w:numPr>
          <w:ilvl w:val="0"/>
          <w:numId w:val="4"/>
        </w:numPr>
      </w:pPr>
      <w:r w:rsidRPr="00D3427E">
        <w:t xml:space="preserve">Rosario </w:t>
      </w:r>
      <w:proofErr w:type="spellStart"/>
      <w:r w:rsidRPr="00D3427E">
        <w:t>Luquin</w:t>
      </w:r>
      <w:proofErr w:type="spellEnd"/>
      <w:r w:rsidRPr="00D3427E">
        <w:t xml:space="preserve"> (Universidad de Navarra): Trasplantes de células para reparación del Parkinson</w:t>
      </w:r>
    </w:p>
    <w:p w:rsidR="00D3427E" w:rsidRPr="00D3427E" w:rsidRDefault="00D3427E" w:rsidP="00D3427E">
      <w:pPr>
        <w:numPr>
          <w:ilvl w:val="0"/>
          <w:numId w:val="4"/>
        </w:numPr>
      </w:pPr>
      <w:r w:rsidRPr="00D3427E">
        <w:t>Enrique Font (Universidad de Valencia) : Estudios comparados y de funcionalidad en vertebrados no mamíferos</w:t>
      </w:r>
    </w:p>
    <w:p w:rsidR="00D3427E" w:rsidRPr="00D3427E" w:rsidRDefault="00D3427E" w:rsidP="00D3427E">
      <w:pPr>
        <w:numPr>
          <w:ilvl w:val="0"/>
          <w:numId w:val="4"/>
        </w:numPr>
      </w:pPr>
      <w:r w:rsidRPr="00D3427E">
        <w:t xml:space="preserve">Javier Romero (Universidad Cardenal Herrera): estudios de </w:t>
      </w:r>
      <w:proofErr w:type="spellStart"/>
      <w:r w:rsidRPr="00D3427E">
        <w:t>neuroimagen</w:t>
      </w:r>
      <w:proofErr w:type="spellEnd"/>
      <w:r w:rsidRPr="00D3427E">
        <w:t xml:space="preserve"> en adictos, neurobiología de la adicción</w:t>
      </w:r>
    </w:p>
    <w:p w:rsidR="00D3427E" w:rsidRPr="00D3427E" w:rsidRDefault="00D3427E" w:rsidP="00D3427E">
      <w:pPr>
        <w:numPr>
          <w:ilvl w:val="0"/>
          <w:numId w:val="4"/>
        </w:numPr>
      </w:pPr>
      <w:r w:rsidRPr="00D3427E">
        <w:t xml:space="preserve">Ana Guadaño: (Instituto de Biomedicina de Madrid): desarrollo en animales hipotiroideos, Luís Franco: (Universidad de Valencia): Estudio de </w:t>
      </w:r>
      <w:proofErr w:type="spellStart"/>
      <w:r w:rsidRPr="00D3427E">
        <w:t>Microrrays</w:t>
      </w:r>
      <w:proofErr w:type="spellEnd"/>
      <w:r w:rsidRPr="00D3427E">
        <w:t xml:space="preserve"> en animales mutantes tumorales y normales de las células madre, Agustín González: (Universidad Complutense de Madrid): estudio sobre la </w:t>
      </w:r>
      <w:proofErr w:type="spellStart"/>
      <w:r w:rsidRPr="00D3427E">
        <w:t>neurogénesis</w:t>
      </w:r>
      <w:proofErr w:type="spellEnd"/>
      <w:r w:rsidRPr="00D3427E">
        <w:t xml:space="preserve"> en ranas- Fernando De Castro (Universidad de Salamanca): estudio in vitro de neuronas del Bulbo Olfatorio. - Xavier Navarro y Enrique </w:t>
      </w:r>
      <w:proofErr w:type="spellStart"/>
      <w:r w:rsidRPr="00D3427E">
        <w:t>Verdú</w:t>
      </w:r>
      <w:proofErr w:type="spellEnd"/>
      <w:r w:rsidRPr="00D3427E">
        <w:t xml:space="preserve"> (Universidad Autónoma de </w:t>
      </w:r>
      <w:r w:rsidRPr="00D3427E">
        <w:lastRenderedPageBreak/>
        <w:t xml:space="preserve">Barcelona): Estudio en ratas lesionadas de médula espinal. Estudio del canal medular. - Daniel García Ovejero Y Ángel Arévalo Martín (Hospital Nacional de parapléjicos de Toledo): Estudio del canal medular de rata. Javier García Sancho (Universidad de Valladolid): Diferenciación de células </w:t>
      </w:r>
      <w:proofErr w:type="spellStart"/>
      <w:r w:rsidRPr="00D3427E">
        <w:t>mesenquimales</w:t>
      </w:r>
      <w:proofErr w:type="spellEnd"/>
      <w:r w:rsidRPr="00D3427E">
        <w:t xml:space="preserve"> a </w:t>
      </w:r>
      <w:proofErr w:type="spellStart"/>
      <w:r w:rsidRPr="00D3427E">
        <w:t>cardiomiocitos</w:t>
      </w:r>
      <w:proofErr w:type="spellEnd"/>
      <w:r w:rsidRPr="00D3427E">
        <w:t xml:space="preserve">, Isabel Illa (Hospital San Pau, Barcelona): Estudio de cultivos celulares obtenidos de pacientes con </w:t>
      </w:r>
      <w:proofErr w:type="spellStart"/>
      <w:r w:rsidRPr="00D3427E">
        <w:t>disferlinopatía</w:t>
      </w:r>
      <w:proofErr w:type="spellEnd"/>
      <w:r w:rsidRPr="00D3427E">
        <w:t xml:space="preserve">, Alfonso </w:t>
      </w:r>
      <w:proofErr w:type="spellStart"/>
      <w:r w:rsidRPr="00D3427E">
        <w:t>Fairen</w:t>
      </w:r>
      <w:proofErr w:type="spellEnd"/>
      <w:r w:rsidRPr="00D3427E">
        <w:t xml:space="preserve"> (Instituto Neurociencias, Alicante): Estudio de mutantes </w:t>
      </w:r>
      <w:proofErr w:type="spellStart"/>
      <w:r w:rsidRPr="00D3427E">
        <w:t>Reelina</w:t>
      </w:r>
      <w:proofErr w:type="spellEnd"/>
      <w:r w:rsidRPr="00D3427E">
        <w:t>.</w:t>
      </w:r>
    </w:p>
    <w:p w:rsidR="00D3427E" w:rsidRPr="00D3427E" w:rsidRDefault="00D3427E" w:rsidP="00D3427E">
      <w:r w:rsidRPr="00D3427E">
        <w:t> </w:t>
      </w:r>
    </w:p>
    <w:p w:rsidR="000701C7" w:rsidRDefault="000701C7"/>
    <w:sectPr w:rsidR="00070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26200"/>
    <w:multiLevelType w:val="multilevel"/>
    <w:tmpl w:val="D91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11678"/>
    <w:multiLevelType w:val="multilevel"/>
    <w:tmpl w:val="3D00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5508E"/>
    <w:multiLevelType w:val="multilevel"/>
    <w:tmpl w:val="249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A033F"/>
    <w:multiLevelType w:val="multilevel"/>
    <w:tmpl w:val="8A1A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7E"/>
    <w:rsid w:val="000701C7"/>
    <w:rsid w:val="00D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6469</Characters>
  <Application>Microsoft Office Word</Application>
  <DocSecurity>0</DocSecurity>
  <Lines>88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2016-04-15T14:33:00Z</dcterms:created>
  <dcterms:modified xsi:type="dcterms:W3CDTF">2016-04-15T14:34:00Z</dcterms:modified>
</cp:coreProperties>
</file>